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EAC28" w14:textId="77777777" w:rsidR="002D43E0" w:rsidRDefault="002D43E0" w:rsidP="002D43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3E0">
        <w:rPr>
          <w:rFonts w:ascii="Times New Roman" w:hAnsi="Times New Roman" w:cs="Times New Roman"/>
          <w:b/>
          <w:sz w:val="28"/>
          <w:szCs w:val="28"/>
        </w:rPr>
        <w:t>Чтение слогов, слов, предложений.</w:t>
      </w:r>
    </w:p>
    <w:p w14:paraId="283518F7" w14:textId="77777777" w:rsidR="002D43E0" w:rsidRDefault="002D43E0" w:rsidP="002D43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3E0">
        <w:rPr>
          <w:rFonts w:ascii="Times New Roman" w:hAnsi="Times New Roman" w:cs="Times New Roman"/>
          <w:b/>
          <w:sz w:val="28"/>
          <w:szCs w:val="28"/>
        </w:rPr>
        <w:t xml:space="preserve"> Чтение рассказа Г.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43E0">
        <w:rPr>
          <w:rFonts w:ascii="Times New Roman" w:hAnsi="Times New Roman" w:cs="Times New Roman"/>
          <w:b/>
          <w:sz w:val="28"/>
          <w:szCs w:val="28"/>
        </w:rPr>
        <w:t>Остера</w:t>
      </w:r>
      <w:proofErr w:type="spellEnd"/>
      <w:r w:rsidRPr="002D43E0">
        <w:rPr>
          <w:rFonts w:ascii="Times New Roman" w:hAnsi="Times New Roman" w:cs="Times New Roman"/>
          <w:b/>
          <w:sz w:val="28"/>
          <w:szCs w:val="28"/>
        </w:rPr>
        <w:t xml:space="preserve"> "Где лучше бояться?" </w:t>
      </w:r>
    </w:p>
    <w:p w14:paraId="71109FBF" w14:textId="0C6F62FC" w:rsidR="002D43E0" w:rsidRDefault="002D43E0" w:rsidP="002D43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3E0">
        <w:rPr>
          <w:rFonts w:ascii="Times New Roman" w:hAnsi="Times New Roman" w:cs="Times New Roman"/>
          <w:b/>
          <w:sz w:val="28"/>
          <w:szCs w:val="28"/>
        </w:rPr>
        <w:t>хорошо читающими детьми"</w:t>
      </w:r>
    </w:p>
    <w:p w14:paraId="14DA24AE" w14:textId="180B9725" w:rsidR="0013772A" w:rsidRDefault="002D43E0" w:rsidP="002D43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3E0">
        <w:rPr>
          <w:rFonts w:ascii="Times New Roman" w:hAnsi="Times New Roman" w:cs="Times New Roman"/>
          <w:b/>
          <w:sz w:val="28"/>
          <w:szCs w:val="28"/>
        </w:rPr>
        <w:t xml:space="preserve"> (УМК "Начальная школа XXI века", 1-й класс)</w:t>
      </w:r>
      <w:r w:rsidRPr="0013772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D6B57CA" w14:textId="3B754207" w:rsidR="002D43E0" w:rsidRPr="002D43E0" w:rsidRDefault="002D43E0" w:rsidP="002D43E0">
      <w:pPr>
        <w:jc w:val="both"/>
        <w:rPr>
          <w:rFonts w:ascii="Times New Roman" w:hAnsi="Times New Roman" w:cs="Times New Roman"/>
          <w:sz w:val="24"/>
          <w:szCs w:val="24"/>
        </w:rPr>
      </w:pPr>
      <w:r w:rsidRPr="002D43E0">
        <w:rPr>
          <w:rFonts w:ascii="Times New Roman" w:hAnsi="Times New Roman" w:cs="Times New Roman"/>
          <w:b/>
          <w:sz w:val="24"/>
          <w:szCs w:val="24"/>
        </w:rPr>
        <w:t>Цель</w:t>
      </w:r>
      <w:r w:rsidRPr="002D43E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знакомство</w:t>
      </w:r>
      <w:r w:rsidRPr="002D43E0">
        <w:rPr>
          <w:rFonts w:ascii="Times New Roman" w:hAnsi="Times New Roman" w:cs="Times New Roman"/>
          <w:sz w:val="24"/>
          <w:szCs w:val="24"/>
        </w:rPr>
        <w:t xml:space="preserve"> с </w:t>
      </w:r>
      <w:bookmarkStart w:id="0" w:name="_GoBack"/>
      <w:bookmarkEnd w:id="0"/>
      <w:r w:rsidR="005E06AC" w:rsidRPr="002D43E0">
        <w:rPr>
          <w:rFonts w:ascii="Times New Roman" w:hAnsi="Times New Roman" w:cs="Times New Roman"/>
          <w:sz w:val="24"/>
          <w:szCs w:val="24"/>
        </w:rPr>
        <w:t>творчеством писателя</w:t>
      </w:r>
      <w:r w:rsidRPr="002D43E0">
        <w:rPr>
          <w:rFonts w:ascii="Times New Roman" w:hAnsi="Times New Roman" w:cs="Times New Roman"/>
          <w:sz w:val="24"/>
          <w:szCs w:val="24"/>
        </w:rPr>
        <w:t xml:space="preserve"> Г. </w:t>
      </w:r>
      <w:proofErr w:type="spellStart"/>
      <w:r w:rsidRPr="002D43E0">
        <w:rPr>
          <w:rFonts w:ascii="Times New Roman" w:hAnsi="Times New Roman" w:cs="Times New Roman"/>
          <w:sz w:val="24"/>
          <w:szCs w:val="24"/>
        </w:rPr>
        <w:t>Остера</w:t>
      </w:r>
      <w:proofErr w:type="spellEnd"/>
      <w:r w:rsidRPr="002D43E0">
        <w:rPr>
          <w:rFonts w:ascii="Times New Roman" w:hAnsi="Times New Roman" w:cs="Times New Roman"/>
          <w:sz w:val="24"/>
          <w:szCs w:val="24"/>
        </w:rPr>
        <w:t>.</w:t>
      </w:r>
    </w:p>
    <w:p w14:paraId="7A13BB6B" w14:textId="77777777" w:rsidR="002D43E0" w:rsidRPr="002D43E0" w:rsidRDefault="002D43E0" w:rsidP="002D43E0">
      <w:pPr>
        <w:jc w:val="both"/>
        <w:rPr>
          <w:rFonts w:ascii="Times New Roman" w:hAnsi="Times New Roman" w:cs="Times New Roman"/>
          <w:sz w:val="24"/>
          <w:szCs w:val="24"/>
        </w:rPr>
      </w:pPr>
      <w:r w:rsidRPr="002D43E0">
        <w:rPr>
          <w:rFonts w:ascii="Times New Roman" w:hAnsi="Times New Roman" w:cs="Times New Roman"/>
          <w:b/>
          <w:sz w:val="24"/>
          <w:szCs w:val="24"/>
        </w:rPr>
        <w:t>Задачи</w:t>
      </w:r>
      <w:r w:rsidRPr="002D43E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209EC4F" w14:textId="77777777" w:rsidR="002D43E0" w:rsidRPr="002D43E0" w:rsidRDefault="002D43E0" w:rsidP="002D43E0">
      <w:pPr>
        <w:jc w:val="both"/>
        <w:rPr>
          <w:rFonts w:ascii="Times New Roman" w:hAnsi="Times New Roman" w:cs="Times New Roman"/>
          <w:sz w:val="24"/>
          <w:szCs w:val="24"/>
        </w:rPr>
      </w:pPr>
      <w:r w:rsidRPr="002D43E0">
        <w:rPr>
          <w:rFonts w:ascii="Times New Roman" w:hAnsi="Times New Roman" w:cs="Times New Roman"/>
          <w:sz w:val="24"/>
          <w:szCs w:val="24"/>
        </w:rPr>
        <w:t xml:space="preserve">Определить роль книг </w:t>
      </w:r>
      <w:proofErr w:type="spellStart"/>
      <w:r w:rsidRPr="002D43E0">
        <w:rPr>
          <w:rFonts w:ascii="Times New Roman" w:hAnsi="Times New Roman" w:cs="Times New Roman"/>
          <w:sz w:val="24"/>
          <w:szCs w:val="24"/>
        </w:rPr>
        <w:t>Остера</w:t>
      </w:r>
      <w:proofErr w:type="spellEnd"/>
      <w:r w:rsidRPr="002D43E0">
        <w:rPr>
          <w:rFonts w:ascii="Times New Roman" w:hAnsi="Times New Roman" w:cs="Times New Roman"/>
          <w:sz w:val="24"/>
          <w:szCs w:val="24"/>
        </w:rPr>
        <w:t xml:space="preserve"> в современной детской литературе;</w:t>
      </w:r>
    </w:p>
    <w:p w14:paraId="31BB7708" w14:textId="77777777" w:rsidR="002D43E0" w:rsidRPr="002D43E0" w:rsidRDefault="002D43E0" w:rsidP="002D43E0">
      <w:pPr>
        <w:jc w:val="both"/>
        <w:rPr>
          <w:rFonts w:ascii="Times New Roman" w:hAnsi="Times New Roman" w:cs="Times New Roman"/>
          <w:sz w:val="24"/>
          <w:szCs w:val="24"/>
        </w:rPr>
      </w:pPr>
      <w:r w:rsidRPr="002D43E0">
        <w:rPr>
          <w:rFonts w:ascii="Times New Roman" w:hAnsi="Times New Roman" w:cs="Times New Roman"/>
          <w:sz w:val="24"/>
          <w:szCs w:val="24"/>
        </w:rPr>
        <w:t xml:space="preserve"> Показать детям, как можно говорить в шутку о серьёзных проблемах;</w:t>
      </w:r>
    </w:p>
    <w:p w14:paraId="0FB23100" w14:textId="7FD229B2" w:rsidR="002D43E0" w:rsidRPr="002D43E0" w:rsidRDefault="002D43E0" w:rsidP="002D43E0">
      <w:pPr>
        <w:jc w:val="both"/>
        <w:rPr>
          <w:rFonts w:ascii="Times New Roman" w:hAnsi="Times New Roman" w:cs="Times New Roman"/>
          <w:sz w:val="24"/>
          <w:szCs w:val="24"/>
        </w:rPr>
      </w:pPr>
      <w:r w:rsidRPr="002D43E0">
        <w:rPr>
          <w:rFonts w:ascii="Times New Roman" w:hAnsi="Times New Roman" w:cs="Times New Roman"/>
          <w:sz w:val="24"/>
          <w:szCs w:val="24"/>
        </w:rPr>
        <w:t>Воспитывать интерес к чтению.</w:t>
      </w:r>
    </w:p>
    <w:p w14:paraId="29E1ED7E" w14:textId="0FBDE388" w:rsidR="0013772A" w:rsidRDefault="0013772A" w:rsidP="0013772A">
      <w:pPr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772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Уважаемые учителя первоклассников,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13772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мамочки и папочки будущих читателей! Мой дистанционный урок, который вы посмотрите,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13772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 просто урок, с помощью которого можно научить ребенка читать и привить любовь к чтению. Это еще и специальное устройство, машинка, сконструированная для общения взрослых и детей друг с другом. Посадите своего неграмотного малыша рядом, откройте урок, возьмите букварь так, чтобы он тоже видел страницы, начните читать вслух,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13772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читать вместе с ребенком, послушайте его прочтение, и машинка заработает. А никаких батареек не надо. Работает устройство не на электричестве, а на любви к детям, на любви к чтению, на любви и уважении детского творчества, их неиссякаемой фантазии. Для младшего школьного возраста.</w:t>
      </w:r>
    </w:p>
    <w:p w14:paraId="02CE945A" w14:textId="762749A7" w:rsidR="0013772A" w:rsidRPr="005E06AC" w:rsidRDefault="0013772A" w:rsidP="0013772A">
      <w:pPr>
        <w:ind w:firstLine="708"/>
        <w:jc w:val="both"/>
        <w:rPr>
          <w:rFonts w:ascii="Times New Roman" w:hAnsi="Times New Roman" w:cs="Times New Roman"/>
          <w:b/>
          <w:color w:val="4472C4" w:themeColor="accen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Запись урока для показа и работы дистанционно необходимо пройти по ссылке: </w:t>
      </w:r>
      <w:r w:rsidR="005E06AC" w:rsidRPr="005E06AC">
        <w:rPr>
          <w:rFonts w:ascii="Times New Roman" w:hAnsi="Times New Roman" w:cs="Times New Roman"/>
          <w:b/>
          <w:color w:val="4472C4" w:themeColor="accent1"/>
          <w:sz w:val="28"/>
          <w:szCs w:val="28"/>
        </w:rPr>
        <w:t>https://cloud.mail.ru/public/VzeP/PJorsWBLv</w:t>
      </w:r>
    </w:p>
    <w:sectPr w:rsidR="0013772A" w:rsidRPr="005E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4C"/>
    <w:rsid w:val="0013772A"/>
    <w:rsid w:val="002D43E0"/>
    <w:rsid w:val="005D054C"/>
    <w:rsid w:val="005E06AC"/>
    <w:rsid w:val="0083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F4316"/>
  <w15:chartTrackingRefBased/>
  <w15:docId w15:val="{E5C4F743-DAD0-451F-89F4-B5865A61F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2021-02-09T18:08:00Z</dcterms:created>
  <dcterms:modified xsi:type="dcterms:W3CDTF">2021-02-09T19:24:00Z</dcterms:modified>
</cp:coreProperties>
</file>